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32" w:rsidRDefault="00AC5632" w:rsidP="00AC5632">
      <w:pPr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TABLE 1: Comparison of Previous vs. Current Learning Styles</w:t>
      </w:r>
    </w:p>
    <w:p w:rsidR="00AC5632" w:rsidRDefault="00AC5632" w:rsidP="00AC5632">
      <w:pPr>
        <w:jc w:val="center"/>
        <w:rPr>
          <w:rFonts w:ascii="Georgia" w:hAnsi="Georgia"/>
          <w:b/>
          <w:i/>
          <w:lang w:val="en-US"/>
        </w:rPr>
      </w:pPr>
      <w:r w:rsidRPr="00AC5632">
        <w:rPr>
          <w:rFonts w:ascii="Georgia" w:hAnsi="Georgia"/>
          <w:b/>
          <w:i/>
          <w:lang w:val="en-US"/>
        </w:rPr>
        <w:t>(</w:t>
      </w:r>
      <w:proofErr w:type="spellStart"/>
      <w:r w:rsidRPr="00AC5632">
        <w:rPr>
          <w:rFonts w:ascii="Georgia" w:hAnsi="Georgia"/>
          <w:b/>
          <w:i/>
          <w:lang w:val="en-US"/>
        </w:rPr>
        <w:t>Proserpio</w:t>
      </w:r>
      <w:proofErr w:type="spellEnd"/>
      <w:r w:rsidRPr="00AC5632">
        <w:rPr>
          <w:rFonts w:ascii="Georgia" w:hAnsi="Georgia"/>
          <w:b/>
          <w:i/>
          <w:lang w:val="en-US"/>
        </w:rPr>
        <w:t xml:space="preserve"> &amp; </w:t>
      </w:r>
      <w:proofErr w:type="spellStart"/>
      <w:r w:rsidRPr="00AC5632">
        <w:rPr>
          <w:rFonts w:ascii="Georgia" w:hAnsi="Georgia"/>
          <w:b/>
          <w:i/>
          <w:lang w:val="en-US"/>
        </w:rPr>
        <w:t>Gioia</w:t>
      </w:r>
      <w:proofErr w:type="spellEnd"/>
      <w:r w:rsidRPr="00AC5632">
        <w:rPr>
          <w:rFonts w:ascii="Georgia" w:hAnsi="Georgia"/>
          <w:b/>
          <w:i/>
          <w:lang w:val="en-US"/>
        </w:rPr>
        <w:t>, 2007, p.75)</w:t>
      </w:r>
    </w:p>
    <w:p w:rsidR="00AC5632" w:rsidRPr="00AC5632" w:rsidRDefault="00AC5632" w:rsidP="00AC5632">
      <w:pPr>
        <w:jc w:val="center"/>
        <w:rPr>
          <w:rFonts w:ascii="Georgia" w:hAnsi="Georgia"/>
          <w:b/>
          <w:i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AC5632" w:rsidTr="004B0B0E">
        <w:tc>
          <w:tcPr>
            <w:tcW w:w="4489" w:type="dxa"/>
          </w:tcPr>
          <w:p w:rsidR="00AC5632" w:rsidRPr="001C5B79" w:rsidRDefault="00AC5632" w:rsidP="004B0B0E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1C5B79">
              <w:rPr>
                <w:rFonts w:ascii="Georgia" w:hAnsi="Georgia"/>
                <w:b/>
                <w:lang w:val="en-US"/>
              </w:rPr>
              <w:t>Characteristics, Dominant Learning Styles of Previous Generations</w:t>
            </w:r>
          </w:p>
        </w:tc>
        <w:tc>
          <w:tcPr>
            <w:tcW w:w="4489" w:type="dxa"/>
          </w:tcPr>
          <w:p w:rsidR="00AC5632" w:rsidRPr="001C5B79" w:rsidRDefault="00AC5632" w:rsidP="004B0B0E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1C5B79">
              <w:rPr>
                <w:rFonts w:ascii="Georgia" w:hAnsi="Georgia"/>
                <w:b/>
                <w:lang w:val="en-US"/>
              </w:rPr>
              <w:t>Characteristics, Dominant Learning Styles of Virtual Generation</w:t>
            </w:r>
          </w:p>
        </w:tc>
      </w:tr>
      <w:tr w:rsidR="00AC5632" w:rsidTr="004B0B0E">
        <w:tc>
          <w:tcPr>
            <w:tcW w:w="4489" w:type="dxa"/>
          </w:tcPr>
          <w:p w:rsidR="00AC5632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Linear acquisition of information</w:t>
            </w:r>
          </w:p>
          <w:p w:rsidR="00AC5632" w:rsidRPr="001C5B79" w:rsidRDefault="00AC5632" w:rsidP="00AC5632">
            <w:pPr>
              <w:pStyle w:val="Prrafodelista"/>
              <w:spacing w:line="360" w:lineRule="auto"/>
              <w:rPr>
                <w:rFonts w:ascii="Georgia" w:hAnsi="Georgia"/>
                <w:lang w:val="en-US"/>
              </w:rPr>
            </w:pP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Focused mainly on facts and knowledge acquisition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Guided learning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Learning in specified time periods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Face-to-face learning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Learning as Duty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Rote learning</w:t>
            </w:r>
          </w:p>
        </w:tc>
        <w:tc>
          <w:tcPr>
            <w:tcW w:w="4489" w:type="dxa"/>
          </w:tcPr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Nonlinear (hyperlinked) logic of learning</w:t>
            </w:r>
          </w:p>
          <w:p w:rsidR="00AC5632" w:rsidRPr="001C5B79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1C5B79">
              <w:rPr>
                <w:rFonts w:ascii="Georgia" w:hAnsi="Georgia"/>
                <w:lang w:val="en-US"/>
              </w:rPr>
              <w:t>Focused more on deuteron-learning (learning how to learn)</w:t>
            </w:r>
          </w:p>
          <w:p w:rsidR="00AC5632" w:rsidRPr="00435328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435328">
              <w:rPr>
                <w:rFonts w:ascii="Georgia" w:hAnsi="Georgia"/>
                <w:lang w:val="en-US"/>
              </w:rPr>
              <w:t>Autonomous learning</w:t>
            </w:r>
          </w:p>
          <w:p w:rsidR="00AC5632" w:rsidRPr="00435328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435328">
              <w:rPr>
                <w:rFonts w:ascii="Georgia" w:hAnsi="Georgia"/>
                <w:lang w:val="en-US"/>
              </w:rPr>
              <w:t>Learning 24/7</w:t>
            </w:r>
          </w:p>
          <w:p w:rsidR="00AC5632" w:rsidRPr="00435328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435328">
              <w:rPr>
                <w:rFonts w:ascii="Georgia" w:hAnsi="Georgia"/>
                <w:lang w:val="en-US"/>
              </w:rPr>
              <w:t>Interactive virtual learning</w:t>
            </w:r>
          </w:p>
          <w:p w:rsidR="00AC5632" w:rsidRPr="00435328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435328">
              <w:rPr>
                <w:rFonts w:ascii="Georgia" w:hAnsi="Georgia"/>
                <w:lang w:val="en-US"/>
              </w:rPr>
              <w:t>Learning as Fun</w:t>
            </w:r>
          </w:p>
          <w:p w:rsidR="00AC5632" w:rsidRPr="00435328" w:rsidRDefault="00AC5632" w:rsidP="00AC5632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n-US"/>
              </w:rPr>
            </w:pPr>
            <w:r w:rsidRPr="00435328">
              <w:rPr>
                <w:rFonts w:ascii="Georgia" w:hAnsi="Georgia"/>
                <w:lang w:val="en-US"/>
              </w:rPr>
              <w:t>Analogical learning</w:t>
            </w:r>
          </w:p>
        </w:tc>
      </w:tr>
    </w:tbl>
    <w:p w:rsidR="003F59DF" w:rsidRDefault="00AC5632"/>
    <w:sectPr w:rsidR="003F59DF" w:rsidSect="003272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5A21"/>
    <w:multiLevelType w:val="hybridMultilevel"/>
    <w:tmpl w:val="96163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5632"/>
    <w:rsid w:val="003272DC"/>
    <w:rsid w:val="00553D18"/>
    <w:rsid w:val="00AC5632"/>
    <w:rsid w:val="00F6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2012-07-21T22:00:00Z</dcterms:created>
  <dcterms:modified xsi:type="dcterms:W3CDTF">2012-07-21T22:01:00Z</dcterms:modified>
</cp:coreProperties>
</file>